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0779" w14:textId="0E9CE3A2" w:rsidR="004912A3" w:rsidRPr="004912A3" w:rsidRDefault="004912A3" w:rsidP="004912A3">
      <w:pPr>
        <w:rPr>
          <w:b/>
          <w:i/>
        </w:rPr>
      </w:pPr>
      <w:r w:rsidRPr="004912A3">
        <w:t xml:space="preserve">            </w:t>
      </w:r>
      <w:r>
        <w:tab/>
      </w:r>
      <w:r>
        <w:tab/>
      </w:r>
      <w:r>
        <w:tab/>
      </w:r>
      <w:r w:rsidRPr="004912A3">
        <w:t xml:space="preserve"> </w:t>
      </w:r>
      <w:r w:rsidRPr="004912A3">
        <w:rPr>
          <w:b/>
          <w:i/>
        </w:rPr>
        <w:t>CHOCOLADE PAAS WORKSHOP</w:t>
      </w:r>
    </w:p>
    <w:p w14:paraId="6B9E8E96" w14:textId="77777777" w:rsidR="004912A3" w:rsidRPr="004912A3" w:rsidRDefault="004912A3" w:rsidP="004912A3">
      <w:pPr>
        <w:rPr>
          <w:b/>
          <w:i/>
        </w:rPr>
      </w:pPr>
    </w:p>
    <w:p w14:paraId="3CD10455" w14:textId="77777777" w:rsidR="004912A3" w:rsidRPr="004912A3" w:rsidRDefault="004912A3" w:rsidP="004912A3">
      <w:r w:rsidRPr="004912A3">
        <w:t xml:space="preserve">Chocolade heeft de reputatie een afrodisiacum te zijn. De Azteken geloofden destijds al in de kracht van chocolade. De bevolking verbond het product cacao met de godin </w:t>
      </w:r>
      <w:proofErr w:type="spellStart"/>
      <w:r w:rsidRPr="004912A3">
        <w:rPr>
          <w:b/>
          <w:i/>
        </w:rPr>
        <w:t>Xochiquetzal</w:t>
      </w:r>
      <w:proofErr w:type="spellEnd"/>
      <w:r w:rsidRPr="004912A3">
        <w:t>, de godin van de vruchtbaarheid.</w:t>
      </w:r>
    </w:p>
    <w:p w14:paraId="39A003D3" w14:textId="77777777" w:rsidR="004912A3" w:rsidRPr="004912A3" w:rsidRDefault="004912A3" w:rsidP="004912A3">
      <w:r w:rsidRPr="004912A3">
        <w:t xml:space="preserve">De drank cacao zou ook de vermoeidheid tegengaan, dat wordt veroorzaakt door het bestanddeel cafeïne. De drank cacao werd veelvuldig gebruikt aan het hof van keizer </w:t>
      </w:r>
      <w:proofErr w:type="spellStart"/>
      <w:r w:rsidRPr="004912A3">
        <w:rPr>
          <w:b/>
          <w:i/>
        </w:rPr>
        <w:t>Montezuma</w:t>
      </w:r>
      <w:proofErr w:type="spellEnd"/>
      <w:r w:rsidRPr="004912A3">
        <w:t>.</w:t>
      </w:r>
    </w:p>
    <w:p w14:paraId="4ABF926A" w14:textId="77777777" w:rsidR="004912A3" w:rsidRPr="004912A3" w:rsidRDefault="004912A3" w:rsidP="004912A3"/>
    <w:p w14:paraId="3260C167" w14:textId="77777777" w:rsidR="004912A3" w:rsidRPr="004912A3" w:rsidRDefault="004912A3" w:rsidP="004912A3">
      <w:r w:rsidRPr="004912A3">
        <w:t xml:space="preserve">Leerrijke informatie, maar bovenal is chocolade gewoon een product om te eten en mee te werken. Bij Rudolf Vermeulen leer je wat chocolade is en hoe het verwerkt kan worden. </w:t>
      </w:r>
    </w:p>
    <w:p w14:paraId="44E85E8A" w14:textId="77777777" w:rsidR="004912A3" w:rsidRPr="004912A3" w:rsidRDefault="004912A3" w:rsidP="004912A3">
      <w:r w:rsidRPr="004912A3">
        <w:t xml:space="preserve">Wegens enorm succes in het verleden met bonbons maken en de komende Paasdagen in het vooruitzicht organiseren we nu voor weer; </w:t>
      </w:r>
    </w:p>
    <w:p w14:paraId="217FB0F9" w14:textId="77777777" w:rsidR="004912A3" w:rsidRPr="004912A3" w:rsidRDefault="004912A3" w:rsidP="004912A3">
      <w:r w:rsidRPr="004912A3">
        <w:t xml:space="preserve">                         </w:t>
      </w:r>
    </w:p>
    <w:p w14:paraId="3AB4F5F5" w14:textId="77777777" w:rsidR="004912A3" w:rsidRPr="004912A3" w:rsidRDefault="004912A3" w:rsidP="004912A3">
      <w:r w:rsidRPr="004912A3">
        <w:t xml:space="preserve">                              </w:t>
      </w:r>
      <w:r w:rsidRPr="004912A3">
        <w:rPr>
          <w:b/>
          <w:i/>
        </w:rPr>
        <w:t>“Een chocolade Paasworkshop”.</w:t>
      </w:r>
      <w:r w:rsidRPr="004912A3">
        <w:t xml:space="preserve">   </w:t>
      </w:r>
    </w:p>
    <w:p w14:paraId="4B4C8601" w14:textId="77777777" w:rsidR="004912A3" w:rsidRPr="004912A3" w:rsidRDefault="004912A3" w:rsidP="004912A3">
      <w:pPr>
        <w:rPr>
          <w:b/>
          <w:i/>
        </w:rPr>
      </w:pPr>
      <w:r w:rsidRPr="004912A3">
        <w:t xml:space="preserve">                   </w:t>
      </w:r>
    </w:p>
    <w:p w14:paraId="51BDB193" w14:textId="77777777" w:rsidR="004912A3" w:rsidRPr="004912A3" w:rsidRDefault="004912A3" w:rsidP="004912A3">
      <w:r w:rsidRPr="004912A3">
        <w:t xml:space="preserve">De workshops wordt gehouden op Zaterdag 12 april a.s. bij Rudolf Vermeulen, Willibrorduslaan 1-3, Waalre. Er is voldoende parkeer gelegenheid op het plein voor de kerk. </w:t>
      </w:r>
    </w:p>
    <w:p w14:paraId="75522CBD" w14:textId="30429E5F" w:rsidR="004912A3" w:rsidRPr="004912A3" w:rsidRDefault="004912A3" w:rsidP="004912A3">
      <w:r w:rsidRPr="004912A3">
        <w:t>De workshops vangen aan om precies 09:30 u</w:t>
      </w:r>
      <w:r>
        <w:t>ur</w:t>
      </w:r>
      <w:r w:rsidRPr="004912A3">
        <w:t xml:space="preserve"> en du</w:t>
      </w:r>
      <w:r>
        <w:t>urt</w:t>
      </w:r>
      <w:r w:rsidRPr="004912A3">
        <w:t xml:space="preserve"> ca. 2,5 uur.</w:t>
      </w:r>
    </w:p>
    <w:p w14:paraId="6C8B54C8" w14:textId="77777777" w:rsidR="004912A3" w:rsidRPr="004912A3" w:rsidRDefault="004912A3" w:rsidP="004912A3">
      <w:r w:rsidRPr="004912A3">
        <w:t xml:space="preserve"> Gelieve voor die tijd aanwezig te zijn.</w:t>
      </w:r>
    </w:p>
    <w:p w14:paraId="38405BE4" w14:textId="77777777" w:rsidR="004912A3" w:rsidRPr="004912A3" w:rsidRDefault="004912A3" w:rsidP="004912A3">
      <w:r w:rsidRPr="004912A3">
        <w:t>Je wordt ontvangen met koffie / thee en een overheerlijke bonbon.</w:t>
      </w:r>
    </w:p>
    <w:p w14:paraId="18120E93" w14:textId="77777777" w:rsidR="004912A3" w:rsidRPr="004912A3" w:rsidRDefault="004912A3" w:rsidP="004912A3">
      <w:r w:rsidRPr="004912A3">
        <w:t>De kosten bedragen € 20,- per persoon. De inschrijving staat open voor jou en één introducé. Het maximum aantal deelnemers wordt gesteld op 25. Bij minder dan 10 deelnemers gaat de middag niet door.</w:t>
      </w:r>
    </w:p>
    <w:p w14:paraId="07C5E197" w14:textId="77777777" w:rsidR="004912A3" w:rsidRPr="004912A3" w:rsidRDefault="004912A3" w:rsidP="004912A3"/>
    <w:p w14:paraId="4D6C1C92" w14:textId="77777777" w:rsidR="004912A3" w:rsidRPr="004912A3" w:rsidRDefault="004912A3" w:rsidP="004912A3">
      <w:r w:rsidRPr="004912A3">
        <w:t xml:space="preserve">Tijdens deze workshop maak je eigen gemaakte Paas Chocolade </w:t>
      </w:r>
      <w:proofErr w:type="spellStart"/>
      <w:r w:rsidRPr="004912A3">
        <w:t>creatie’s</w:t>
      </w:r>
      <w:proofErr w:type="spellEnd"/>
      <w:r w:rsidRPr="004912A3">
        <w:t xml:space="preserve"> en  </w:t>
      </w:r>
    </w:p>
    <w:p w14:paraId="4790E827" w14:textId="77777777" w:rsidR="004912A3" w:rsidRPr="004912A3" w:rsidRDefault="004912A3" w:rsidP="004912A3">
      <w:r w:rsidRPr="004912A3">
        <w:t>aan het eind mag je de zelf gemaakte producten mee naar huis nemen.</w:t>
      </w:r>
    </w:p>
    <w:p w14:paraId="1D26F537" w14:textId="77777777" w:rsidR="004912A3" w:rsidRPr="004912A3" w:rsidRDefault="004912A3" w:rsidP="004912A3">
      <w:r w:rsidRPr="004912A3">
        <w:t xml:space="preserve">Voor meer informatie zie : </w:t>
      </w:r>
      <w:hyperlink r:id="rId13" w:history="1">
        <w:r w:rsidRPr="004912A3">
          <w:rPr>
            <w:rStyle w:val="Hyperlink"/>
          </w:rPr>
          <w:t>www.rudolfvermeulenbonbons.com</w:t>
        </w:r>
      </w:hyperlink>
      <w:r w:rsidRPr="004912A3">
        <w:t xml:space="preserve"> </w:t>
      </w:r>
    </w:p>
    <w:p w14:paraId="7A99F8AC" w14:textId="77777777" w:rsidR="004912A3" w:rsidRPr="004912A3" w:rsidRDefault="004912A3" w:rsidP="004912A3"/>
    <w:p w14:paraId="7FE5D970" w14:textId="3F821C20" w:rsidR="004912A3" w:rsidRPr="004912A3" w:rsidRDefault="004912A3" w:rsidP="004912A3">
      <w:r w:rsidRPr="004912A3">
        <w:t xml:space="preserve">De organisatie van deze </w:t>
      </w:r>
      <w:r>
        <w:t>dag</w:t>
      </w:r>
      <w:r w:rsidRPr="004912A3">
        <w:t xml:space="preserve"> is in handen van Rien Mulder</w:t>
      </w:r>
    </w:p>
    <w:p w14:paraId="2FD3A0BD" w14:textId="77777777" w:rsidR="004912A3" w:rsidRPr="004912A3" w:rsidRDefault="004912A3" w:rsidP="004912A3"/>
    <w:p w14:paraId="64CA40A9" w14:textId="1AEC7ED0" w:rsidR="004912A3" w:rsidRPr="004912A3" w:rsidRDefault="004912A3" w:rsidP="004912A3">
      <w:r w:rsidRPr="004912A3">
        <w:t xml:space="preserve">Je kunt voor deze workshop aanmelden </w:t>
      </w:r>
      <w:r w:rsidRPr="004912A3">
        <w:rPr>
          <w:b/>
        </w:rPr>
        <w:t>vóór</w:t>
      </w:r>
      <w:r>
        <w:rPr>
          <w:b/>
        </w:rPr>
        <w:t xml:space="preserve"> 31 maart</w:t>
      </w:r>
      <w:r w:rsidRPr="004912A3">
        <w:rPr>
          <w:b/>
        </w:rPr>
        <w:t xml:space="preserve"> 2025  </w:t>
      </w:r>
      <w:r w:rsidRPr="004912A3">
        <w:t>a.s. Voor vragen kun je contact opnemen met het secretariaat.</w:t>
      </w:r>
    </w:p>
    <w:p w14:paraId="3E1F709B" w14:textId="77777777" w:rsidR="004912A3" w:rsidRPr="004912A3" w:rsidRDefault="004912A3" w:rsidP="004912A3"/>
    <w:p w14:paraId="572FC2A6" w14:textId="77777777" w:rsidR="004912A3" w:rsidRPr="004912A3" w:rsidRDefault="004912A3" w:rsidP="004912A3">
      <w:r w:rsidRPr="004912A3">
        <w:t xml:space="preserve">Wij begroeten je graag op deze tijd  (keuze) voor enthousiaste snoepers. </w:t>
      </w:r>
    </w:p>
    <w:p w14:paraId="5E4B3A10" w14:textId="77777777" w:rsidR="004912A3" w:rsidRPr="004912A3" w:rsidRDefault="004912A3" w:rsidP="004912A3"/>
    <w:p w14:paraId="06FF56E6" w14:textId="77777777" w:rsidR="004912A3" w:rsidRDefault="004912A3" w:rsidP="004912A3">
      <w:r w:rsidRPr="004912A3">
        <w:t>Met vriendelijke groet,</w:t>
      </w:r>
    </w:p>
    <w:p w14:paraId="3BF2A0A0" w14:textId="77777777" w:rsidR="004912A3" w:rsidRPr="004912A3" w:rsidRDefault="004912A3" w:rsidP="004912A3"/>
    <w:p w14:paraId="0CB57C4A" w14:textId="77777777" w:rsidR="004912A3" w:rsidRDefault="004912A3" w:rsidP="004912A3">
      <w:r w:rsidRPr="004912A3">
        <w:t xml:space="preserve">Yvonne Kerkkamp-Guldenaar  </w:t>
      </w:r>
    </w:p>
    <w:p w14:paraId="7E2E374C" w14:textId="77777777" w:rsidR="004912A3" w:rsidRPr="004912A3" w:rsidRDefault="004912A3" w:rsidP="004912A3"/>
    <w:p w14:paraId="296DE858" w14:textId="77777777" w:rsidR="004912A3" w:rsidRPr="004912A3" w:rsidRDefault="004912A3" w:rsidP="004912A3">
      <w:r w:rsidRPr="004912A3">
        <w:t xml:space="preserve">Secretaris Personeelsvereniging                                                                                    </w:t>
      </w:r>
    </w:p>
    <w:p w14:paraId="3485D6EA" w14:textId="77777777" w:rsidR="00AB3604" w:rsidRPr="00D65CD8" w:rsidRDefault="00AB3604" w:rsidP="00572222"/>
    <w:sectPr w:rsidR="00AB3604" w:rsidRPr="00D65CD8" w:rsidSect="00C40017">
      <w:headerReference w:type="default" r:id="rId14"/>
      <w:headerReference w:type="first" r:id="rId15"/>
      <w:pgSz w:w="11906" w:h="16838" w:code="9"/>
      <w:pgMar w:top="1616" w:right="743" w:bottom="743" w:left="1922" w:header="794" w:footer="1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F06E" w14:textId="77777777" w:rsidR="004912A3" w:rsidRDefault="004912A3" w:rsidP="00F73F88">
      <w:pPr>
        <w:spacing w:line="240" w:lineRule="auto"/>
      </w:pPr>
      <w:r>
        <w:separator/>
      </w:r>
    </w:p>
  </w:endnote>
  <w:endnote w:type="continuationSeparator" w:id="0">
    <w:p w14:paraId="5DE15ED2" w14:textId="77777777" w:rsidR="004912A3" w:rsidRDefault="004912A3" w:rsidP="00F73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">
    <w:altName w:val="Calibri"/>
    <w:panose1 w:val="02000503050000020004"/>
    <w:charset w:val="00"/>
    <w:family w:val="auto"/>
    <w:pitch w:val="variable"/>
    <w:sig w:usb0="A00000AF" w:usb1="5000004A" w:usb2="00000000" w:usb3="00000000" w:csb0="00000111" w:csb1="00000000"/>
    <w:embedRegular r:id="rId1" w:fontKey="{B67AFA82-BFE4-4E2B-BD72-CD01D9AE3DF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for Rabobank">
    <w:altName w:val="Calibri"/>
    <w:panose1 w:val="020B0503030403020204"/>
    <w:charset w:val="00"/>
    <w:family w:val="swiss"/>
    <w:pitch w:val="variable"/>
    <w:sig w:usb0="20000287" w:usb1="00000001" w:usb2="00000000" w:usb3="00000000" w:csb0="0000019F" w:csb1="00000000"/>
    <w:embedRegular r:id="rId2" w:fontKey="{7D84AFC2-4133-44F8-8D55-136BB8021FE1}"/>
    <w:embedBold r:id="rId3" w:fontKey="{8A234C5C-B980-40C2-82C6-59260BEE9E30}"/>
    <w:embedBoldItalic r:id="rId4" w:fontKey="{C516F306-5516-4287-8A6D-D7A0D45273B4}"/>
  </w:font>
  <w:font w:name="Myriad for Rabobank It">
    <w:altName w:val="Calibri"/>
    <w:panose1 w:val="020B0503030403090204"/>
    <w:charset w:val="00"/>
    <w:family w:val="swiss"/>
    <w:pitch w:val="variable"/>
    <w:sig w:usb0="20000287" w:usb1="00000001" w:usb2="00000000" w:usb3="00000000" w:csb0="0000019F" w:csb1="00000000"/>
    <w:embedRegular r:id="rId5" w:fontKey="{3FC7EC30-DD15-42F5-92A6-026B4D6E0C68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for Rabobank Bd">
    <w:panose1 w:val="020B0703030403020204"/>
    <w:charset w:val="00"/>
    <w:family w:val="swiss"/>
    <w:pitch w:val="variable"/>
    <w:sig w:usb0="20000287" w:usb1="00000001" w:usb2="00000000" w:usb3="00000000" w:csb0="0000019F" w:csb1="00000000"/>
    <w:embedRegular r:id="rId6" w:fontKey="{E3FD0E56-8752-4FDD-B783-F36CA3A4AB8A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for Rabobank Bd It">
    <w:panose1 w:val="020B0703030403090204"/>
    <w:charset w:val="00"/>
    <w:family w:val="swiss"/>
    <w:pitch w:val="variable"/>
    <w:sig w:usb0="20000287" w:usb1="00000001" w:usb2="00000000" w:usb3="00000000" w:csb0="0000019F" w:csb1="00000000"/>
    <w:embedRegular r:id="rId7" w:fontKey="{F8851C40-E49D-49ED-AEF3-C0F5A2B6A5DB}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BDDB" w14:textId="77777777" w:rsidR="004912A3" w:rsidRDefault="004912A3" w:rsidP="00F73F88">
      <w:pPr>
        <w:spacing w:line="240" w:lineRule="auto"/>
      </w:pPr>
      <w:r>
        <w:separator/>
      </w:r>
    </w:p>
  </w:footnote>
  <w:footnote w:type="continuationSeparator" w:id="0">
    <w:p w14:paraId="154CA0DB" w14:textId="77777777" w:rsidR="004912A3" w:rsidRDefault="004912A3" w:rsidP="00F73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31"/>
    </w:tblGrid>
    <w:tr w:rsidR="004D573B" w14:paraId="47E943DF" w14:textId="77777777" w:rsidTr="0027090F">
      <w:trPr>
        <w:trHeight w:val="567"/>
      </w:trPr>
      <w:tc>
        <w:tcPr>
          <w:tcW w:w="9231" w:type="dxa"/>
        </w:tcPr>
        <w:p w14:paraId="4B599D02" w14:textId="77777777" w:rsidR="004D573B" w:rsidRPr="007531CD" w:rsidRDefault="004D573B" w:rsidP="004D573B">
          <w:pPr>
            <w:pStyle w:val="Koptekst"/>
            <w:spacing w:line="240" w:lineRule="atLeast"/>
            <w:rPr>
              <w:sz w:val="16"/>
              <w:szCs w:val="18"/>
            </w:rPr>
          </w:pPr>
        </w:p>
      </w:tc>
    </w:tr>
  </w:tbl>
  <w:p w14:paraId="5ADD9C4D" w14:textId="77777777" w:rsidR="004D573B" w:rsidRDefault="004D573B" w:rsidP="004D57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5861" w14:textId="77777777" w:rsidR="00E51446" w:rsidRPr="005E6B4D" w:rsidRDefault="00E51446" w:rsidP="00E51446">
    <w:r>
      <w:rPr>
        <w:noProof/>
      </w:rPr>
      <w:drawing>
        <wp:anchor distT="0" distB="0" distL="114300" distR="114300" simplePos="0" relativeHeight="251659264" behindDoc="1" locked="0" layoutInCell="1" allowOverlap="1" wp14:anchorId="38FD5F90" wp14:editId="6B47DDF8">
          <wp:simplePos x="0" y="0"/>
          <wp:positionH relativeFrom="column">
            <wp:posOffset>4219575</wp:posOffset>
          </wp:positionH>
          <wp:positionV relativeFrom="page">
            <wp:posOffset>398780</wp:posOffset>
          </wp:positionV>
          <wp:extent cx="1630680" cy="437515"/>
          <wp:effectExtent l="0" t="0" r="7620" b="635"/>
          <wp:wrapNone/>
          <wp:docPr id="215036531" name="Picture 215036531" descr="logo Rabob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 Rabob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259B"/>
    <w:multiLevelType w:val="multilevel"/>
    <w:tmpl w:val="1F3C8730"/>
    <w:lvl w:ilvl="0">
      <w:start w:val="1"/>
      <w:numFmt w:val="bullet"/>
      <w:lvlText w:val="•"/>
      <w:lvlJc w:val="left"/>
      <w:pPr>
        <w:ind w:left="720" w:hanging="360"/>
      </w:pPr>
      <w:rPr>
        <w:rFonts w:ascii="Myriad" w:hAnsi="Myriad" w:hint="default"/>
        <w:color w:val="0058FF" w:themeColor="accent1"/>
      </w:rPr>
    </w:lvl>
    <w:lvl w:ilvl="1">
      <w:start w:val="1"/>
      <w:numFmt w:val="bullet"/>
      <w:lvlText w:val="•"/>
      <w:lvlJc w:val="left"/>
      <w:pPr>
        <w:ind w:left="397" w:hanging="199"/>
      </w:pPr>
      <w:rPr>
        <w:rFonts w:ascii="Myriad" w:hAnsi="Myriad" w:hint="default"/>
        <w:color w:val="0058FF" w:themeColor="accent1"/>
        <w:u w:color="0058FF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3DEB"/>
    <w:multiLevelType w:val="multilevel"/>
    <w:tmpl w:val="E48E9E20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color w:val="0058FF" w:themeColor="accent1"/>
      </w:rPr>
    </w:lvl>
    <w:lvl w:ilvl="1">
      <w:start w:val="1"/>
      <w:numFmt w:val="lowerLetter"/>
      <w:lvlText w:val="%2."/>
      <w:lvlJc w:val="left"/>
      <w:pPr>
        <w:ind w:left="510" w:firstLine="57"/>
      </w:pPr>
      <w:rPr>
        <w:rFonts w:hint="default"/>
        <w:color w:val="0058FF" w:themeColor="accen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445E1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47E4E15"/>
    <w:multiLevelType w:val="multilevel"/>
    <w:tmpl w:val="8020E096"/>
    <w:lvl w:ilvl="0">
      <w:start w:val="1"/>
      <w:numFmt w:val="bullet"/>
      <w:pStyle w:val="Bullets"/>
      <w:lvlText w:val="•"/>
      <w:lvlJc w:val="left"/>
      <w:pPr>
        <w:ind w:left="204" w:hanging="204"/>
      </w:pPr>
      <w:rPr>
        <w:rFonts w:ascii="Myriad for Rabobank" w:hAnsi="Myriad for Rabobank" w:hint="default"/>
        <w:color w:val="0058FF" w:themeColor="accent1"/>
      </w:rPr>
    </w:lvl>
    <w:lvl w:ilvl="1">
      <w:start w:val="1"/>
      <w:numFmt w:val="bullet"/>
      <w:lvlText w:val="•"/>
      <w:lvlJc w:val="left"/>
      <w:pPr>
        <w:ind w:left="510" w:firstLine="57"/>
      </w:pPr>
      <w:rPr>
        <w:rFonts w:ascii="Myriad for Rabobank" w:hAnsi="Myriad for Rabobank" w:hint="default"/>
        <w:color w:val="0058FF" w:themeColor="accent1"/>
        <w:u w:color="0058FF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43E46"/>
    <w:multiLevelType w:val="hybridMultilevel"/>
    <w:tmpl w:val="DCFC73DE"/>
    <w:lvl w:ilvl="0" w:tplc="ABC672BA">
      <w:numFmt w:val="bullet"/>
      <w:lvlText w:val="•"/>
      <w:lvlJc w:val="left"/>
      <w:pPr>
        <w:ind w:left="720" w:hanging="360"/>
      </w:pPr>
      <w:rPr>
        <w:rFonts w:ascii="Myriad" w:eastAsiaTheme="minorHAnsi" w:hAnsi="Myriad" w:cstheme="minorBidi" w:hint="default"/>
        <w:color w:val="0058FF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97826">
    <w:abstractNumId w:val="2"/>
  </w:num>
  <w:num w:numId="2" w16cid:durableId="713039911">
    <w:abstractNumId w:val="3"/>
  </w:num>
  <w:num w:numId="3" w16cid:durableId="1327635867">
    <w:abstractNumId w:val="4"/>
  </w:num>
  <w:num w:numId="4" w16cid:durableId="877545065">
    <w:abstractNumId w:val="1"/>
  </w:num>
  <w:num w:numId="5" w16cid:durableId="117990939">
    <w:abstractNumId w:val="0"/>
  </w:num>
  <w:num w:numId="6" w16cid:durableId="14250337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215418">
    <w:abstractNumId w:val="3"/>
  </w:num>
  <w:num w:numId="8" w16cid:durableId="111340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TrueTypeFonts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A3"/>
    <w:rsid w:val="00014570"/>
    <w:rsid w:val="00020301"/>
    <w:rsid w:val="0002269B"/>
    <w:rsid w:val="0002532E"/>
    <w:rsid w:val="000273DD"/>
    <w:rsid w:val="00027ED1"/>
    <w:rsid w:val="00034715"/>
    <w:rsid w:val="00043245"/>
    <w:rsid w:val="0004474D"/>
    <w:rsid w:val="00055FD5"/>
    <w:rsid w:val="00075FEB"/>
    <w:rsid w:val="0008182D"/>
    <w:rsid w:val="000B100F"/>
    <w:rsid w:val="000E76B3"/>
    <w:rsid w:val="000F625C"/>
    <w:rsid w:val="001022B8"/>
    <w:rsid w:val="00105A47"/>
    <w:rsid w:val="00106B62"/>
    <w:rsid w:val="0012594E"/>
    <w:rsid w:val="0014296D"/>
    <w:rsid w:val="00143A67"/>
    <w:rsid w:val="00151C39"/>
    <w:rsid w:val="001A07B6"/>
    <w:rsid w:val="001A7C4E"/>
    <w:rsid w:val="001B1C79"/>
    <w:rsid w:val="001C0BC0"/>
    <w:rsid w:val="001D2FA7"/>
    <w:rsid w:val="001F5BD1"/>
    <w:rsid w:val="002063E9"/>
    <w:rsid w:val="0021020C"/>
    <w:rsid w:val="00216906"/>
    <w:rsid w:val="00220C65"/>
    <w:rsid w:val="00226653"/>
    <w:rsid w:val="00227FA7"/>
    <w:rsid w:val="0028461B"/>
    <w:rsid w:val="002853F0"/>
    <w:rsid w:val="00290E25"/>
    <w:rsid w:val="002A63CC"/>
    <w:rsid w:val="002B662B"/>
    <w:rsid w:val="002E7D23"/>
    <w:rsid w:val="002F09FB"/>
    <w:rsid w:val="00305674"/>
    <w:rsid w:val="003107F8"/>
    <w:rsid w:val="003239B2"/>
    <w:rsid w:val="0033091E"/>
    <w:rsid w:val="00352140"/>
    <w:rsid w:val="00371536"/>
    <w:rsid w:val="00374A5A"/>
    <w:rsid w:val="00386C90"/>
    <w:rsid w:val="003902A5"/>
    <w:rsid w:val="00394F6F"/>
    <w:rsid w:val="003A2132"/>
    <w:rsid w:val="003C08FD"/>
    <w:rsid w:val="003C38A2"/>
    <w:rsid w:val="003C7AD5"/>
    <w:rsid w:val="003F2D6F"/>
    <w:rsid w:val="003F70AE"/>
    <w:rsid w:val="00405186"/>
    <w:rsid w:val="0042581F"/>
    <w:rsid w:val="00432432"/>
    <w:rsid w:val="0046356D"/>
    <w:rsid w:val="00480B99"/>
    <w:rsid w:val="00481D4F"/>
    <w:rsid w:val="00483A4D"/>
    <w:rsid w:val="00490FE2"/>
    <w:rsid w:val="004912A3"/>
    <w:rsid w:val="004C1A68"/>
    <w:rsid w:val="004D573B"/>
    <w:rsid w:val="004E5C74"/>
    <w:rsid w:val="004E5CF5"/>
    <w:rsid w:val="004E69E8"/>
    <w:rsid w:val="004E7E78"/>
    <w:rsid w:val="004F19AA"/>
    <w:rsid w:val="004F2C8A"/>
    <w:rsid w:val="004F7D2D"/>
    <w:rsid w:val="00502751"/>
    <w:rsid w:val="005034A8"/>
    <w:rsid w:val="005230DB"/>
    <w:rsid w:val="00543521"/>
    <w:rsid w:val="005619F9"/>
    <w:rsid w:val="00561F0D"/>
    <w:rsid w:val="00564259"/>
    <w:rsid w:val="00572222"/>
    <w:rsid w:val="005A7303"/>
    <w:rsid w:val="005A731D"/>
    <w:rsid w:val="005B1F4C"/>
    <w:rsid w:val="005B1FBD"/>
    <w:rsid w:val="005B2729"/>
    <w:rsid w:val="005B3667"/>
    <w:rsid w:val="005D7AB9"/>
    <w:rsid w:val="005E6B4D"/>
    <w:rsid w:val="005F3D06"/>
    <w:rsid w:val="00606824"/>
    <w:rsid w:val="00607E8E"/>
    <w:rsid w:val="00613E9B"/>
    <w:rsid w:val="00626D5C"/>
    <w:rsid w:val="00632834"/>
    <w:rsid w:val="00644A9A"/>
    <w:rsid w:val="00651042"/>
    <w:rsid w:val="00661DAB"/>
    <w:rsid w:val="00663D82"/>
    <w:rsid w:val="00665274"/>
    <w:rsid w:val="00680409"/>
    <w:rsid w:val="0069759F"/>
    <w:rsid w:val="006A3F4D"/>
    <w:rsid w:val="006C12FF"/>
    <w:rsid w:val="006C440D"/>
    <w:rsid w:val="006D375D"/>
    <w:rsid w:val="006D45D2"/>
    <w:rsid w:val="006D5704"/>
    <w:rsid w:val="00701D73"/>
    <w:rsid w:val="0070457E"/>
    <w:rsid w:val="007155C7"/>
    <w:rsid w:val="007173CC"/>
    <w:rsid w:val="00722452"/>
    <w:rsid w:val="00723F7B"/>
    <w:rsid w:val="00733298"/>
    <w:rsid w:val="0074287A"/>
    <w:rsid w:val="007531CD"/>
    <w:rsid w:val="0075552F"/>
    <w:rsid w:val="00756C2E"/>
    <w:rsid w:val="0076635B"/>
    <w:rsid w:val="007730DC"/>
    <w:rsid w:val="00787621"/>
    <w:rsid w:val="007917A0"/>
    <w:rsid w:val="00794DF8"/>
    <w:rsid w:val="00796226"/>
    <w:rsid w:val="007A5A01"/>
    <w:rsid w:val="007B0AD3"/>
    <w:rsid w:val="007C042A"/>
    <w:rsid w:val="007C12A5"/>
    <w:rsid w:val="007D0480"/>
    <w:rsid w:val="007D1B59"/>
    <w:rsid w:val="007D41A6"/>
    <w:rsid w:val="007D5CAE"/>
    <w:rsid w:val="007E6DEF"/>
    <w:rsid w:val="007F26F3"/>
    <w:rsid w:val="007F42A8"/>
    <w:rsid w:val="00802890"/>
    <w:rsid w:val="008143BB"/>
    <w:rsid w:val="0086549B"/>
    <w:rsid w:val="008660B4"/>
    <w:rsid w:val="00877A1D"/>
    <w:rsid w:val="008A41DE"/>
    <w:rsid w:val="008A639A"/>
    <w:rsid w:val="008B4658"/>
    <w:rsid w:val="008C3806"/>
    <w:rsid w:val="008C516A"/>
    <w:rsid w:val="008E4972"/>
    <w:rsid w:val="008E7D0C"/>
    <w:rsid w:val="008F2030"/>
    <w:rsid w:val="00914D83"/>
    <w:rsid w:val="00914DB4"/>
    <w:rsid w:val="00917905"/>
    <w:rsid w:val="0093521D"/>
    <w:rsid w:val="009719C3"/>
    <w:rsid w:val="00972126"/>
    <w:rsid w:val="009A0E01"/>
    <w:rsid w:val="009A2B7D"/>
    <w:rsid w:val="009B06F7"/>
    <w:rsid w:val="009B41A5"/>
    <w:rsid w:val="009D0E2D"/>
    <w:rsid w:val="009F7E57"/>
    <w:rsid w:val="00A01189"/>
    <w:rsid w:val="00A06EB4"/>
    <w:rsid w:val="00A110C9"/>
    <w:rsid w:val="00A156C1"/>
    <w:rsid w:val="00A30DD1"/>
    <w:rsid w:val="00A31E0D"/>
    <w:rsid w:val="00A358CA"/>
    <w:rsid w:val="00A8571F"/>
    <w:rsid w:val="00A97E05"/>
    <w:rsid w:val="00AA1188"/>
    <w:rsid w:val="00AB3604"/>
    <w:rsid w:val="00AB38F5"/>
    <w:rsid w:val="00AC4A6F"/>
    <w:rsid w:val="00AD01C6"/>
    <w:rsid w:val="00AF6C76"/>
    <w:rsid w:val="00B00065"/>
    <w:rsid w:val="00B01250"/>
    <w:rsid w:val="00B01EE8"/>
    <w:rsid w:val="00B025F2"/>
    <w:rsid w:val="00B059DE"/>
    <w:rsid w:val="00B102EC"/>
    <w:rsid w:val="00B15BF9"/>
    <w:rsid w:val="00B16BA5"/>
    <w:rsid w:val="00B321FF"/>
    <w:rsid w:val="00B36693"/>
    <w:rsid w:val="00B413C4"/>
    <w:rsid w:val="00B5153B"/>
    <w:rsid w:val="00B62678"/>
    <w:rsid w:val="00B66E1E"/>
    <w:rsid w:val="00B760C4"/>
    <w:rsid w:val="00B76569"/>
    <w:rsid w:val="00B80CEB"/>
    <w:rsid w:val="00B85B19"/>
    <w:rsid w:val="00BE1B88"/>
    <w:rsid w:val="00BE5CA7"/>
    <w:rsid w:val="00BF44B4"/>
    <w:rsid w:val="00C2768F"/>
    <w:rsid w:val="00C27FFC"/>
    <w:rsid w:val="00C33CD2"/>
    <w:rsid w:val="00C35287"/>
    <w:rsid w:val="00C40017"/>
    <w:rsid w:val="00C44E8F"/>
    <w:rsid w:val="00C51116"/>
    <w:rsid w:val="00C6191C"/>
    <w:rsid w:val="00C72BE6"/>
    <w:rsid w:val="00C759DB"/>
    <w:rsid w:val="00C83616"/>
    <w:rsid w:val="00CA0E9F"/>
    <w:rsid w:val="00CB183F"/>
    <w:rsid w:val="00CB5F53"/>
    <w:rsid w:val="00CC0961"/>
    <w:rsid w:val="00CD06E1"/>
    <w:rsid w:val="00CD6C38"/>
    <w:rsid w:val="00CE0B9B"/>
    <w:rsid w:val="00CE18BD"/>
    <w:rsid w:val="00CF054A"/>
    <w:rsid w:val="00CF1C7F"/>
    <w:rsid w:val="00CF62F7"/>
    <w:rsid w:val="00CF64D7"/>
    <w:rsid w:val="00D10895"/>
    <w:rsid w:val="00D113BB"/>
    <w:rsid w:val="00D17B35"/>
    <w:rsid w:val="00D34084"/>
    <w:rsid w:val="00D540C9"/>
    <w:rsid w:val="00D6052B"/>
    <w:rsid w:val="00D62393"/>
    <w:rsid w:val="00D6307C"/>
    <w:rsid w:val="00D65CD8"/>
    <w:rsid w:val="00D95483"/>
    <w:rsid w:val="00D965D0"/>
    <w:rsid w:val="00D970BE"/>
    <w:rsid w:val="00D97B4E"/>
    <w:rsid w:val="00DA2DD1"/>
    <w:rsid w:val="00DA45FE"/>
    <w:rsid w:val="00DB66C6"/>
    <w:rsid w:val="00DC3ADE"/>
    <w:rsid w:val="00DD6E99"/>
    <w:rsid w:val="00DE5D68"/>
    <w:rsid w:val="00DF0775"/>
    <w:rsid w:val="00DF4E66"/>
    <w:rsid w:val="00DF5F38"/>
    <w:rsid w:val="00E102BA"/>
    <w:rsid w:val="00E13BE2"/>
    <w:rsid w:val="00E149CB"/>
    <w:rsid w:val="00E33EA3"/>
    <w:rsid w:val="00E417DB"/>
    <w:rsid w:val="00E44DE9"/>
    <w:rsid w:val="00E47694"/>
    <w:rsid w:val="00E50FF4"/>
    <w:rsid w:val="00E51446"/>
    <w:rsid w:val="00E5185F"/>
    <w:rsid w:val="00E66B77"/>
    <w:rsid w:val="00E71558"/>
    <w:rsid w:val="00E727B9"/>
    <w:rsid w:val="00E86AE8"/>
    <w:rsid w:val="00E902C0"/>
    <w:rsid w:val="00E92B5A"/>
    <w:rsid w:val="00ED0CD6"/>
    <w:rsid w:val="00EE489B"/>
    <w:rsid w:val="00EE7E90"/>
    <w:rsid w:val="00EF0234"/>
    <w:rsid w:val="00EF6F2C"/>
    <w:rsid w:val="00F01890"/>
    <w:rsid w:val="00F101CA"/>
    <w:rsid w:val="00F20583"/>
    <w:rsid w:val="00F30696"/>
    <w:rsid w:val="00F35B40"/>
    <w:rsid w:val="00F51C71"/>
    <w:rsid w:val="00F62486"/>
    <w:rsid w:val="00F7169E"/>
    <w:rsid w:val="00F73F88"/>
    <w:rsid w:val="00F93707"/>
    <w:rsid w:val="00FB74C2"/>
    <w:rsid w:val="00FC1438"/>
    <w:rsid w:val="00FC2E3D"/>
    <w:rsid w:val="00F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9CBA3"/>
  <w15:docId w15:val="{58B6F2FA-CF5E-486C-8383-CD25EBED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489B"/>
    <w:pPr>
      <w:spacing w:after="0" w:line="270" w:lineRule="atLeast"/>
    </w:pPr>
    <w:rPr>
      <w:sz w:val="20"/>
    </w:rPr>
  </w:style>
  <w:style w:type="paragraph" w:styleId="Kop1">
    <w:name w:val="heading 1"/>
    <w:aliases w:val="Head 1"/>
    <w:next w:val="Standaard"/>
    <w:link w:val="Kop1Char"/>
    <w:uiPriority w:val="9"/>
    <w:qFormat/>
    <w:rsid w:val="007B0AD3"/>
    <w:pPr>
      <w:keepNext/>
      <w:keepLines/>
      <w:spacing w:before="240" w:after="0" w:line="466" w:lineRule="atLeast"/>
      <w:outlineLvl w:val="0"/>
    </w:pPr>
    <w:rPr>
      <w:rFonts w:ascii="Myriad for Rabobank It" w:eastAsiaTheme="majorEastAsia" w:hAnsi="Myriad for Rabobank It" w:cstheme="majorBidi"/>
      <w:color w:val="0058FF"/>
      <w:sz w:val="48"/>
      <w:szCs w:val="32"/>
    </w:rPr>
  </w:style>
  <w:style w:type="paragraph" w:styleId="Kop2">
    <w:name w:val="heading 2"/>
    <w:aliases w:val="Head 2"/>
    <w:basedOn w:val="Kop1"/>
    <w:next w:val="Standaard"/>
    <w:link w:val="Kop2Char"/>
    <w:uiPriority w:val="9"/>
    <w:unhideWhenUsed/>
    <w:qFormat/>
    <w:rsid w:val="007B0AD3"/>
    <w:pPr>
      <w:spacing w:before="40" w:line="352" w:lineRule="atLeast"/>
      <w:outlineLvl w:val="1"/>
    </w:pPr>
    <w:rPr>
      <w:rFonts w:ascii="Myriad for Rabobank" w:hAnsi="Myriad for Rabobank"/>
      <w:sz w:val="32"/>
      <w:szCs w:val="26"/>
    </w:rPr>
  </w:style>
  <w:style w:type="paragraph" w:styleId="Kop3">
    <w:name w:val="heading 3"/>
    <w:aliases w:val="Head 3"/>
    <w:basedOn w:val="Kop1"/>
    <w:next w:val="Standaard"/>
    <w:link w:val="Kop3Char"/>
    <w:uiPriority w:val="9"/>
    <w:unhideWhenUsed/>
    <w:qFormat/>
    <w:rsid w:val="007B0AD3"/>
    <w:pPr>
      <w:spacing w:before="40" w:line="270" w:lineRule="atLeast"/>
      <w:outlineLvl w:val="2"/>
    </w:pPr>
    <w:rPr>
      <w:rFonts w:ascii="Myriad for Rabobank" w:hAnsi="Myriad for Rabobank"/>
      <w:sz w:val="26"/>
      <w:szCs w:val="24"/>
    </w:rPr>
  </w:style>
  <w:style w:type="paragraph" w:styleId="Kop4">
    <w:name w:val="heading 4"/>
    <w:aliases w:val="Head 4"/>
    <w:basedOn w:val="Kop1"/>
    <w:next w:val="Standaard"/>
    <w:link w:val="Kop4Char"/>
    <w:uiPriority w:val="9"/>
    <w:unhideWhenUsed/>
    <w:qFormat/>
    <w:rsid w:val="007B0AD3"/>
    <w:pPr>
      <w:spacing w:before="40" w:line="270" w:lineRule="atLeast"/>
      <w:outlineLvl w:val="3"/>
    </w:pPr>
    <w:rPr>
      <w:iCs/>
      <w:sz w:val="24"/>
    </w:rPr>
  </w:style>
  <w:style w:type="paragraph" w:styleId="Kop5">
    <w:name w:val="heading 5"/>
    <w:aliases w:val="Head 5"/>
    <w:basedOn w:val="Kop1"/>
    <w:next w:val="Standaard"/>
    <w:link w:val="Kop5Char"/>
    <w:uiPriority w:val="9"/>
    <w:unhideWhenUsed/>
    <w:qFormat/>
    <w:rsid w:val="007B0AD3"/>
    <w:pPr>
      <w:spacing w:before="40" w:line="270" w:lineRule="atLeast"/>
      <w:outlineLvl w:val="4"/>
    </w:pPr>
    <w:rPr>
      <w:rFonts w:ascii="Myriad for Rabobank Bd" w:hAnsi="Myriad for Rabobank Bd"/>
      <w:sz w:val="20"/>
    </w:rPr>
  </w:style>
  <w:style w:type="paragraph" w:styleId="Kop6">
    <w:name w:val="heading 6"/>
    <w:aliases w:val="Head 6A"/>
    <w:basedOn w:val="Kop1"/>
    <w:next w:val="Standaard"/>
    <w:link w:val="Kop6Char"/>
    <w:uiPriority w:val="9"/>
    <w:unhideWhenUsed/>
    <w:qFormat/>
    <w:rsid w:val="007B0AD3"/>
    <w:pPr>
      <w:spacing w:before="40" w:line="270" w:lineRule="atLeast"/>
      <w:outlineLvl w:val="5"/>
    </w:pPr>
    <w:rPr>
      <w:sz w:val="20"/>
    </w:rPr>
  </w:style>
  <w:style w:type="paragraph" w:styleId="Kop7">
    <w:name w:val="heading 7"/>
    <w:aliases w:val="Head 6B"/>
    <w:basedOn w:val="Kop1"/>
    <w:next w:val="Standaard"/>
    <w:link w:val="Kop7Char"/>
    <w:uiPriority w:val="9"/>
    <w:unhideWhenUsed/>
    <w:qFormat/>
    <w:rsid w:val="007B0AD3"/>
    <w:pPr>
      <w:pBdr>
        <w:bottom w:val="single" w:sz="8" w:space="1" w:color="000FAA" w:themeColor="accent2"/>
      </w:pBdr>
      <w:spacing w:before="40" w:line="270" w:lineRule="atLeast"/>
      <w:outlineLvl w:val="6"/>
    </w:pPr>
    <w:rPr>
      <w:iCs/>
      <w:sz w:val="20"/>
      <w:u w:color="000060" w:themeColor="text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7B0A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3595A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7B0A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53595A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ead 1 Char"/>
    <w:basedOn w:val="Standaardalinea-lettertype"/>
    <w:link w:val="Kop1"/>
    <w:uiPriority w:val="9"/>
    <w:rsid w:val="007B0AD3"/>
    <w:rPr>
      <w:rFonts w:ascii="Myriad for Rabobank It" w:eastAsiaTheme="majorEastAsia" w:hAnsi="Myriad for Rabobank It" w:cstheme="majorBidi"/>
      <w:color w:val="0058FF"/>
      <w:sz w:val="48"/>
      <w:szCs w:val="32"/>
      <w:lang w:val="nl-NL"/>
    </w:rPr>
  </w:style>
  <w:style w:type="character" w:customStyle="1" w:styleId="Kop2Char">
    <w:name w:val="Kop 2 Char"/>
    <w:aliases w:val="Head 2 Char"/>
    <w:basedOn w:val="Standaardalinea-lettertype"/>
    <w:link w:val="Kop2"/>
    <w:uiPriority w:val="9"/>
    <w:rsid w:val="007B0AD3"/>
    <w:rPr>
      <w:rFonts w:ascii="Myriad for Rabobank" w:eastAsiaTheme="majorEastAsia" w:hAnsi="Myriad for Rabobank" w:cstheme="majorBidi"/>
      <w:color w:val="0058FF"/>
      <w:sz w:val="32"/>
      <w:szCs w:val="26"/>
      <w:lang w:val="nl-NL"/>
    </w:rPr>
  </w:style>
  <w:style w:type="character" w:customStyle="1" w:styleId="Kop3Char">
    <w:name w:val="Kop 3 Char"/>
    <w:aliases w:val="Head 3 Char"/>
    <w:basedOn w:val="Standaardalinea-lettertype"/>
    <w:link w:val="Kop3"/>
    <w:uiPriority w:val="9"/>
    <w:rsid w:val="007B0AD3"/>
    <w:rPr>
      <w:rFonts w:ascii="Myriad for Rabobank" w:eastAsiaTheme="majorEastAsia" w:hAnsi="Myriad for Rabobank" w:cstheme="majorBidi"/>
      <w:color w:val="0058FF"/>
      <w:sz w:val="26"/>
      <w:szCs w:val="24"/>
      <w:lang w:val="nl-NL"/>
    </w:rPr>
  </w:style>
  <w:style w:type="character" w:customStyle="1" w:styleId="Kop4Char">
    <w:name w:val="Kop 4 Char"/>
    <w:aliases w:val="Head 4 Char"/>
    <w:basedOn w:val="Standaardalinea-lettertype"/>
    <w:link w:val="Kop4"/>
    <w:uiPriority w:val="9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  <w:lang w:val="nl-NL"/>
    </w:rPr>
  </w:style>
  <w:style w:type="character" w:customStyle="1" w:styleId="Kop5Char">
    <w:name w:val="Kop 5 Char"/>
    <w:aliases w:val="Head 5 Char"/>
    <w:basedOn w:val="Standaardalinea-lettertype"/>
    <w:link w:val="Kop5"/>
    <w:uiPriority w:val="9"/>
    <w:rsid w:val="007B0AD3"/>
    <w:rPr>
      <w:rFonts w:ascii="Myriad for Rabobank Bd" w:eastAsiaTheme="majorEastAsia" w:hAnsi="Myriad for Rabobank Bd" w:cstheme="majorBidi"/>
      <w:color w:val="0058FF"/>
      <w:sz w:val="20"/>
      <w:szCs w:val="32"/>
      <w:lang w:val="nl-NL"/>
    </w:rPr>
  </w:style>
  <w:style w:type="character" w:customStyle="1" w:styleId="Kop6Char">
    <w:name w:val="Kop 6 Char"/>
    <w:aliases w:val="Head 6A Char"/>
    <w:basedOn w:val="Standaardalinea-lettertype"/>
    <w:link w:val="Kop6"/>
    <w:uiPriority w:val="9"/>
    <w:rsid w:val="007B0AD3"/>
    <w:rPr>
      <w:rFonts w:ascii="Myriad for Rabobank It" w:eastAsiaTheme="majorEastAsia" w:hAnsi="Myriad for Rabobank It" w:cstheme="majorBidi"/>
      <w:color w:val="0058FF"/>
      <w:sz w:val="20"/>
      <w:szCs w:val="32"/>
      <w:lang w:val="nl-NL"/>
    </w:rPr>
  </w:style>
  <w:style w:type="character" w:customStyle="1" w:styleId="Kop7Char">
    <w:name w:val="Kop 7 Char"/>
    <w:aliases w:val="Head 6B Char"/>
    <w:basedOn w:val="Standaardalinea-lettertype"/>
    <w:link w:val="Kop7"/>
    <w:uiPriority w:val="9"/>
    <w:rsid w:val="007B0AD3"/>
    <w:rPr>
      <w:rFonts w:ascii="Myriad for Rabobank It" w:eastAsiaTheme="majorEastAsia" w:hAnsi="Myriad for Rabobank It" w:cstheme="majorBidi"/>
      <w:iCs/>
      <w:color w:val="0058FF"/>
      <w:sz w:val="20"/>
      <w:szCs w:val="32"/>
      <w:u w:color="000060" w:themeColor="text2"/>
      <w:lang w:val="nl-NL"/>
    </w:rPr>
  </w:style>
  <w:style w:type="table" w:styleId="Tabelraster">
    <w:name w:val="Table Grid"/>
    <w:basedOn w:val="Standaardtabel"/>
    <w:uiPriority w:val="39"/>
    <w:rsid w:val="007B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B0AD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0AD3"/>
    <w:rPr>
      <w:sz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B0AD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0AD3"/>
    <w:rPr>
      <w:sz w:val="20"/>
      <w:lang w:val="nl-NL"/>
    </w:rPr>
  </w:style>
  <w:style w:type="paragraph" w:customStyle="1" w:styleId="Bullets">
    <w:name w:val="Bullets"/>
    <w:basedOn w:val="Standaard"/>
    <w:qFormat/>
    <w:rsid w:val="007B0AD3"/>
    <w:pPr>
      <w:numPr>
        <w:numId w:val="7"/>
      </w:numPr>
    </w:pPr>
  </w:style>
  <w:style w:type="paragraph" w:styleId="Lijstalinea">
    <w:name w:val="List Paragraph"/>
    <w:basedOn w:val="Standaard"/>
    <w:uiPriority w:val="34"/>
    <w:rsid w:val="007B0AD3"/>
    <w:pPr>
      <w:ind w:left="720"/>
      <w:contextualSpacing/>
    </w:pPr>
  </w:style>
  <w:style w:type="paragraph" w:customStyle="1" w:styleId="Numbering">
    <w:name w:val="Numbering"/>
    <w:basedOn w:val="Bullets"/>
    <w:qFormat/>
    <w:rsid w:val="007B0AD3"/>
    <w:pPr>
      <w:numPr>
        <w:numId w:val="8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7B0AD3"/>
    <w:rPr>
      <w:color w:val="808080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007B0AD3"/>
    <w:rPr>
      <w:rFonts w:asciiTheme="majorHAnsi" w:eastAsiaTheme="majorEastAsia" w:hAnsiTheme="majorHAnsi" w:cstheme="majorBidi"/>
      <w:color w:val="53595A" w:themeColor="text1" w:themeTint="D8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007B0AD3"/>
    <w:rPr>
      <w:rFonts w:asciiTheme="majorHAnsi" w:eastAsiaTheme="majorEastAsia" w:hAnsiTheme="majorHAnsi" w:cstheme="majorBidi"/>
      <w:iCs/>
      <w:color w:val="53595A" w:themeColor="text1" w:themeTint="D8"/>
      <w:sz w:val="21"/>
      <w:szCs w:val="21"/>
      <w:lang w:val="nl-NL"/>
    </w:rPr>
  </w:style>
  <w:style w:type="paragraph" w:styleId="Titel">
    <w:name w:val="Title"/>
    <w:basedOn w:val="Standaard"/>
    <w:next w:val="Standaard"/>
    <w:link w:val="TitelChar"/>
    <w:uiPriority w:val="10"/>
    <w:rsid w:val="00632834"/>
    <w:pPr>
      <w:spacing w:line="466" w:lineRule="exact"/>
      <w:contextualSpacing/>
    </w:pPr>
    <w:rPr>
      <w:rFonts w:asciiTheme="majorHAnsi" w:eastAsiaTheme="majorEastAsia" w:hAnsiTheme="majorHAnsi" w:cstheme="majorBidi"/>
      <w:color w:val="0058FF" w:themeColor="accent1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2834"/>
    <w:rPr>
      <w:rFonts w:asciiTheme="majorHAnsi" w:eastAsiaTheme="majorEastAsia" w:hAnsiTheme="majorHAnsi" w:cstheme="majorBidi"/>
      <w:color w:val="0058FF" w:themeColor="accent1"/>
      <w:kern w:val="28"/>
      <w:sz w:val="48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7B0AD3"/>
    <w:pPr>
      <w:numPr>
        <w:ilvl w:val="1"/>
      </w:numPr>
      <w:spacing w:after="160" w:line="352" w:lineRule="exact"/>
    </w:pPr>
    <w:rPr>
      <w:rFonts w:eastAsiaTheme="minorEastAsia"/>
      <w:color w:val="0058FF" w:themeColor="accent1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0AD3"/>
    <w:rPr>
      <w:rFonts w:eastAsiaTheme="minorEastAsia"/>
      <w:color w:val="0058FF" w:themeColor="accent1"/>
      <w:sz w:val="32"/>
      <w:lang w:val="nl-NL"/>
    </w:rPr>
  </w:style>
  <w:style w:type="character" w:styleId="Intensievebenadrukking">
    <w:name w:val="Intense Emphasis"/>
    <w:basedOn w:val="Standaardalinea-lettertype"/>
    <w:uiPriority w:val="21"/>
    <w:rsid w:val="007B0AD3"/>
    <w:rPr>
      <w:i/>
      <w:iCs/>
      <w:color w:val="0058FF" w:themeColor="accent1"/>
      <w:lang w:val="nl-NL"/>
    </w:rPr>
  </w:style>
  <w:style w:type="character" w:styleId="Zwaar">
    <w:name w:val="Strong"/>
    <w:basedOn w:val="Standaardalinea-lettertype"/>
    <w:uiPriority w:val="22"/>
    <w:rsid w:val="007B0AD3"/>
    <w:rPr>
      <w:rFonts w:ascii="Myriad for Rabobank Bd" w:hAnsi="Myriad for Rabobank Bd"/>
      <w:b w:val="0"/>
      <w:bCs/>
      <w:lang w:val="nl-NL"/>
    </w:rPr>
  </w:style>
  <w:style w:type="paragraph" w:styleId="Citaat">
    <w:name w:val="Quote"/>
    <w:basedOn w:val="Standaard"/>
    <w:next w:val="Standaard"/>
    <w:link w:val="CitaatChar"/>
    <w:uiPriority w:val="29"/>
    <w:rsid w:val="007B0AD3"/>
    <w:pPr>
      <w:spacing w:before="200" w:after="160"/>
      <w:ind w:left="864" w:right="864"/>
      <w:jc w:val="center"/>
    </w:pPr>
    <w:rPr>
      <w:rFonts w:ascii="Myriad for Rabobank It" w:hAnsi="Myriad for Rabobank It"/>
      <w:iCs/>
      <w:color w:val="656C6E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0AD3"/>
    <w:rPr>
      <w:rFonts w:ascii="Myriad for Rabobank It" w:hAnsi="Myriad for Rabobank It"/>
      <w:iCs/>
      <w:color w:val="656C6E" w:themeColor="text1" w:themeTint="BF"/>
      <w:sz w:val="20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7B0AD3"/>
    <w:pPr>
      <w:pBdr>
        <w:top w:val="single" w:sz="4" w:space="10" w:color="0058FF" w:themeColor="accent1"/>
        <w:bottom w:val="single" w:sz="4" w:space="10" w:color="0058FF" w:themeColor="accent1"/>
      </w:pBdr>
      <w:spacing w:before="360" w:after="360"/>
      <w:ind w:left="864" w:right="864"/>
      <w:jc w:val="center"/>
    </w:pPr>
    <w:rPr>
      <w:rFonts w:ascii="Myriad for Rabobank It" w:hAnsi="Myriad for Rabobank It"/>
      <w:iCs/>
      <w:color w:val="0058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0AD3"/>
    <w:rPr>
      <w:rFonts w:ascii="Myriad for Rabobank It" w:hAnsi="Myriad for Rabobank It"/>
      <w:iCs/>
      <w:color w:val="0058FF" w:themeColor="accent1"/>
      <w:sz w:val="20"/>
      <w:lang w:val="nl-NL"/>
    </w:rPr>
  </w:style>
  <w:style w:type="character" w:styleId="Subtieleverwijzing">
    <w:name w:val="Subtle Reference"/>
    <w:basedOn w:val="Standaardalinea-lettertype"/>
    <w:uiPriority w:val="31"/>
    <w:rsid w:val="007B0AD3"/>
    <w:rPr>
      <w:smallCaps/>
      <w:color w:val="798184" w:themeColor="text1" w:themeTint="A5"/>
      <w:lang w:val="nl-NL"/>
    </w:rPr>
  </w:style>
  <w:style w:type="character" w:styleId="Intensieveverwijzing">
    <w:name w:val="Intense Reference"/>
    <w:basedOn w:val="Standaardalinea-lettertype"/>
    <w:uiPriority w:val="32"/>
    <w:rsid w:val="007B0AD3"/>
    <w:rPr>
      <w:rFonts w:ascii="Myriad for Rabobank Bd It" w:hAnsi="Myriad for Rabobank Bd It"/>
      <w:b w:val="0"/>
      <w:bCs/>
      <w:smallCaps/>
      <w:color w:val="0058FF" w:themeColor="accent1"/>
      <w:spacing w:val="5"/>
      <w:lang w:val="nl-NL"/>
    </w:rPr>
  </w:style>
  <w:style w:type="character" w:styleId="Titelvanboek">
    <w:name w:val="Book Title"/>
    <w:basedOn w:val="Standaardalinea-lettertype"/>
    <w:uiPriority w:val="33"/>
    <w:rsid w:val="007B0AD3"/>
    <w:rPr>
      <w:b/>
      <w:bCs/>
      <w:i/>
      <w:iCs/>
      <w:spacing w:val="5"/>
      <w:lang w:val="nl-NL"/>
    </w:rPr>
  </w:style>
  <w:style w:type="character" w:styleId="Hyperlink">
    <w:name w:val="Hyperlink"/>
    <w:basedOn w:val="Standaardalinea-lettertype"/>
    <w:uiPriority w:val="99"/>
    <w:unhideWhenUsed/>
    <w:rsid w:val="00EE489B"/>
    <w:rPr>
      <w:rFonts w:asciiTheme="minorHAnsi" w:hAnsiTheme="minorHAnsi"/>
      <w:color w:val="FF6700" w:themeColor="hyperlink"/>
      <w:u w:val="single"/>
      <w:lang w:val="nl-NL"/>
    </w:rPr>
  </w:style>
  <w:style w:type="paragraph" w:customStyle="1" w:styleId="Head2-TOC">
    <w:name w:val="Head 2 - TOC"/>
    <w:basedOn w:val="Kop2"/>
    <w:rsid w:val="00216906"/>
  </w:style>
  <w:style w:type="paragraph" w:customStyle="1" w:styleId="Normal-Right">
    <w:name w:val="Normal - Right"/>
    <w:basedOn w:val="Standaard"/>
    <w:rsid w:val="007B0AD3"/>
    <w:pPr>
      <w:autoSpaceDE w:val="0"/>
      <w:autoSpaceDN w:val="0"/>
      <w:adjustRightInd w:val="0"/>
    </w:pPr>
    <w:rPr>
      <w:rFonts w:cs="MyriadPro-Regular"/>
      <w:szCs w:val="20"/>
    </w:rPr>
  </w:style>
  <w:style w:type="paragraph" w:customStyle="1" w:styleId="Normal-Footer">
    <w:name w:val="Normal - Footer"/>
    <w:basedOn w:val="Standaard"/>
    <w:rsid w:val="007B0AD3"/>
    <w:pPr>
      <w:spacing w:line="216" w:lineRule="atLeast"/>
    </w:pPr>
    <w:rPr>
      <w:sz w:val="16"/>
    </w:rPr>
  </w:style>
  <w:style w:type="paragraph" w:customStyle="1" w:styleId="Normal-Bold">
    <w:name w:val="Normal - Bold"/>
    <w:basedOn w:val="Standaard"/>
    <w:rsid w:val="007B0AD3"/>
    <w:rPr>
      <w:rFonts w:ascii="Myriad for Rabobank Bd" w:hAnsi="Myriad for Rabobank Bd"/>
    </w:rPr>
  </w:style>
  <w:style w:type="paragraph" w:customStyle="1" w:styleId="TableHead">
    <w:name w:val="Table Head"/>
    <w:basedOn w:val="Standaard"/>
    <w:rsid w:val="007B0AD3"/>
    <w:pPr>
      <w:autoSpaceDE w:val="0"/>
      <w:autoSpaceDN w:val="0"/>
      <w:adjustRightInd w:val="0"/>
    </w:pPr>
    <w:rPr>
      <w:rFonts w:ascii="Myriad for Rabobank Bd" w:hAnsi="Myriad for Rabobank Bd" w:cs="MyriadPro-Semibold"/>
      <w:color w:val="0058FF"/>
      <w:szCs w:val="20"/>
    </w:rPr>
  </w:style>
  <w:style w:type="paragraph" w:customStyle="1" w:styleId="TableSubhead">
    <w:name w:val="Table Subhead"/>
    <w:basedOn w:val="Standaard"/>
    <w:rsid w:val="007B0AD3"/>
    <w:pPr>
      <w:jc w:val="right"/>
    </w:pPr>
    <w:rPr>
      <w:rFonts w:ascii="Myriad for Rabobank It" w:hAnsi="Myriad for Rabobank It" w:cs="MyriadPro-It"/>
      <w:color w:val="0058FF"/>
      <w:sz w:val="19"/>
      <w:szCs w:val="19"/>
    </w:rPr>
  </w:style>
  <w:style w:type="character" w:styleId="Nadruk">
    <w:name w:val="Emphasis"/>
    <w:basedOn w:val="Standaardalinea-lettertype"/>
    <w:uiPriority w:val="20"/>
    <w:rsid w:val="007B0AD3"/>
    <w:rPr>
      <w:i/>
      <w:iCs/>
      <w:lang w:val="nl-NL"/>
    </w:rPr>
  </w:style>
  <w:style w:type="paragraph" w:styleId="Geenafstand">
    <w:name w:val="No Spacing"/>
    <w:uiPriority w:val="1"/>
    <w:rsid w:val="007B0AD3"/>
    <w:pPr>
      <w:spacing w:after="0" w:line="240" w:lineRule="auto"/>
    </w:pPr>
    <w:rPr>
      <w:sz w:val="20"/>
    </w:rPr>
  </w:style>
  <w:style w:type="paragraph" w:customStyle="1" w:styleId="Normal-Left">
    <w:name w:val="Normal - Left"/>
    <w:basedOn w:val="Standaard"/>
    <w:rsid w:val="007B0AD3"/>
    <w:pPr>
      <w:framePr w:hSpace="180" w:wrap="around" w:vAnchor="text" w:hAnchor="margin" w:y="2078"/>
      <w:jc w:val="right"/>
    </w:pPr>
    <w:rPr>
      <w:sz w:val="16"/>
    </w:rPr>
  </w:style>
  <w:style w:type="paragraph" w:customStyle="1" w:styleId="Normal-List">
    <w:name w:val="Normal - List"/>
    <w:basedOn w:val="Standaard"/>
    <w:rsid w:val="007B0AD3"/>
  </w:style>
  <w:style w:type="character" w:styleId="Subtielebenadrukking">
    <w:name w:val="Subtle Emphasis"/>
    <w:basedOn w:val="Standaardalinea-lettertype"/>
    <w:uiPriority w:val="19"/>
    <w:rsid w:val="007B0AD3"/>
    <w:rPr>
      <w:rFonts w:ascii="Myriad for Rabobank It" w:hAnsi="Myriad for Rabobank It"/>
      <w:i w:val="0"/>
      <w:iCs/>
      <w:color w:val="656C6E" w:themeColor="text1" w:themeTint="BF"/>
      <w:lang w:val="nl-NL"/>
    </w:rPr>
  </w:style>
  <w:style w:type="paragraph" w:customStyle="1" w:styleId="TableHeadingsItalic">
    <w:name w:val="Table Headings Italic"/>
    <w:basedOn w:val="Standaard"/>
    <w:link w:val="TableHeadingsItalicChar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</w:rPr>
  </w:style>
  <w:style w:type="character" w:customStyle="1" w:styleId="TableHeadingsItalicChar">
    <w:name w:val="Table Headings Italic Char"/>
    <w:basedOn w:val="Standaardalinea-lettertype"/>
    <w:link w:val="TableHeadingsItalic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1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rudolfvermeulenbonbons.com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ertHFWP\AppData\Local\Temp\Templafy\WordVsto\clrs2gyh.dotx" TargetMode="External"/></Relationships>
</file>

<file path=word/theme/theme1.xml><?xml version="1.0" encoding="utf-8"?>
<a:theme xmlns:a="http://schemas.openxmlformats.org/drawingml/2006/main" name="Rabobank (2021)">
  <a:themeElements>
    <a:clrScheme name="Rabobank (2021)">
      <a:dk1>
        <a:srgbClr val="363A3B"/>
      </a:dk1>
      <a:lt1>
        <a:sysClr val="window" lastClr="FFFFFF"/>
      </a:lt1>
      <a:dk2>
        <a:srgbClr val="000060"/>
      </a:dk2>
      <a:lt2>
        <a:srgbClr val="FFFFFF"/>
      </a:lt2>
      <a:accent1>
        <a:srgbClr val="0058FF"/>
      </a:accent1>
      <a:accent2>
        <a:srgbClr val="000FAA"/>
      </a:accent2>
      <a:accent3>
        <a:srgbClr val="FF6700"/>
      </a:accent3>
      <a:accent4>
        <a:srgbClr val="FFB42D"/>
      </a:accent4>
      <a:accent5>
        <a:srgbClr val="00B269"/>
      </a:accent5>
      <a:accent6>
        <a:srgbClr val="EDEDEE"/>
      </a:accent6>
      <a:hlink>
        <a:srgbClr val="FF6700"/>
      </a:hlink>
      <a:folHlink>
        <a:srgbClr val="FFB42D"/>
      </a:folHlink>
    </a:clrScheme>
    <a:fontScheme name="Rabobank 2023">
      <a:majorFont>
        <a:latin typeface="Myriad for Rabobank It"/>
        <a:ea typeface=""/>
        <a:cs typeface=""/>
      </a:majorFont>
      <a:minorFont>
        <a:latin typeface="Myriad for Raboban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ray 1">
      <a:srgbClr val="000000"/>
    </a:custClr>
    <a:custClr name="Gray 2">
      <a:srgbClr val="202122"/>
    </a:custClr>
    <a:custClr name="Gray 3">
      <a:srgbClr val="414244"/>
    </a:custClr>
    <a:custClr name="Gray 4">
      <a:srgbClr val="5F6063"/>
    </a:custClr>
    <a:custClr name="Gray 5">
      <a:srgbClr val="737578"/>
    </a:custClr>
    <a:custClr name="Gray 6">
      <a:srgbClr val="9C9EA0"/>
    </a:custClr>
    <a:custClr name="Gray 7">
      <a:srgbClr val="BBBCBE"/>
    </a:custClr>
    <a:custClr name="Gray 8">
      <a:srgbClr val="E0E0E1"/>
    </a:custClr>
    <a:custClr name="Gray 9">
      <a:srgbClr val="EDEDEE"/>
    </a:custClr>
    <a:custClr name="Gray 10">
      <a:srgbClr val="F5F5F5"/>
    </a:custClr>
    <a:custClr name="Blue 1">
      <a:srgbClr val="000060"/>
    </a:custClr>
    <a:custClr name="Brand Dark Blue">
      <a:srgbClr val="000FAA"/>
    </a:custClr>
    <a:custClr name="Brand Bright Blue">
      <a:srgbClr val="0058FF"/>
    </a:custClr>
    <a:custClr name="Blue 4">
      <a:srgbClr val="0089FF"/>
    </a:custClr>
    <a:custClr name="Info Blue">
      <a:srgbClr val="58C9FF"/>
    </a:custClr>
    <a:custClr name="Orange 1">
      <a:srgbClr val="801604"/>
    </a:custClr>
    <a:custClr name="Error Red">
      <a:srgbClr val="E03000"/>
    </a:custClr>
    <a:custClr name="Orange 3">
      <a:srgbClr val="FF6700"/>
    </a:custClr>
    <a:custClr name="Brand Yellow-Orange">
      <a:srgbClr val="FFBC1F"/>
    </a:custClr>
    <a:custClr name="Orange 5">
      <a:srgbClr val="FFD983"/>
    </a:custClr>
    <a:custClr name="Green 1">
      <a:srgbClr val="006E46"/>
    </a:custClr>
    <a:custClr name="Green 2">
      <a:srgbClr val="009354"/>
    </a:custClr>
    <a:custClr name="Success Green">
      <a:srgbClr val="00B269"/>
    </a:custClr>
    <a:custClr name="Illustration Green">
      <a:srgbClr val="00CD87"/>
    </a:custClr>
    <a:custClr name="Green 5">
      <a:srgbClr val="55E6B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],"transformationConfigurations":[{"language":"{{UserProfile.DocumentLanguage.Language}}","disableUpdates":false,"type":"proofingLanguage"}],"templateName":"Blank Word Template","templateDescription":"","enableDocumentContentUpdater":true,"version":"2.0"}]]></TemplafyTemplate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CF29AC71D4428C978BA42A6A441C" ma:contentTypeVersion="34" ma:contentTypeDescription="Een nieuw document maken." ma:contentTypeScope="" ma:versionID="7d158b9b3fd3ec60989cb2b3e32d5771">
  <xsd:schema xmlns:xsd="http://www.w3.org/2001/XMLSchema" xmlns:xs="http://www.w3.org/2001/XMLSchema" xmlns:p="http://schemas.microsoft.com/office/2006/metadata/properties" xmlns:ns1="http://schemas.microsoft.com/sharepoint/v3" xmlns:ns2="aacb7df8-672f-46f2-977f-893ce5cef86b" xmlns:ns3="22a3f1e7-1ad8-4567-967d-700183da1d1b" targetNamespace="http://schemas.microsoft.com/office/2006/metadata/properties" ma:root="true" ma:fieldsID="b2ea9b1e2fb62c990773d12b5caa2323" ns1:_="" ns2:_="" ns3:_="">
    <xsd:import namespace="http://schemas.microsoft.com/sharepoint/v3"/>
    <xsd:import namespace="aacb7df8-672f-46f2-977f-893ce5cef86b"/>
    <xsd:import namespace="22a3f1e7-1ad8-4567-967d-700183da1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7df8-672f-46f2-977f-893ce5ce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abf9d911-60e3-4694-aed6-bc66dbc4c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f1e7-1ad8-4567-967d-700183da1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1fdf702-cf53-40c8-8dde-89d267aa3274}" ma:internalName="TaxCatchAll" ma:showField="CatchAllData" ma:web="22a3f1e7-1ad8-4567-967d-700183da1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FormConfiguration><![CDATA[{"formFields":[],"formDataEntries":[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a3f1e7-1ad8-4567-967d-700183da1d1b">
      <UserInfo>
        <DisplayName/>
        <AccountId xsi:nil="true"/>
        <AccountType/>
      </UserInfo>
    </SharedWithUsers>
    <MediaLengthInSeconds xmlns="aacb7df8-672f-46f2-977f-893ce5cef86b" xsi:nil="true"/>
    <_ip_UnifiedCompliancePolicyUIAction xmlns="http://schemas.microsoft.com/sharepoint/v3" xsi:nil="true"/>
    <_ip_UnifiedCompliancePolicyProperties xmlns="http://schemas.microsoft.com/sharepoint/v3" xsi:nil="true"/>
    <TaxCatchAll xmlns="22a3f1e7-1ad8-4567-967d-700183da1d1b" xsi:nil="true"/>
    <lcf76f155ced4ddcb4097134ff3c332f xmlns="aacb7df8-672f-46f2-977f-893ce5cef86b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C9A85-7B83-4E67-81AA-4655FA467E3B}">
  <ds:schemaRefs/>
</ds:datastoreItem>
</file>

<file path=customXml/itemProps2.xml><?xml version="1.0" encoding="utf-8"?>
<ds:datastoreItem xmlns:ds="http://schemas.openxmlformats.org/officeDocument/2006/customXml" ds:itemID="{1F9AC1C3-BD00-4D31-9793-184E47EB7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b7df8-672f-46f2-977f-893ce5cef86b"/>
    <ds:schemaRef ds:uri="22a3f1e7-1ad8-4567-967d-700183da1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DC049-9E22-4134-B6E6-FA4385A5D9AD}">
  <ds:schemaRefs/>
</ds:datastoreItem>
</file>

<file path=customXml/itemProps4.xml><?xml version="1.0" encoding="utf-8"?>
<ds:datastoreItem xmlns:ds="http://schemas.openxmlformats.org/officeDocument/2006/customXml" ds:itemID="{AF761E0B-1A4D-45C7-84F6-E6B840A2F1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115D38-69DF-4503-886E-4FEB127A303F}">
  <ds:schemaRefs>
    <ds:schemaRef ds:uri="http://schemas.microsoft.com/office/2006/metadata/properties"/>
    <ds:schemaRef ds:uri="http://schemas.microsoft.com/office/infopath/2007/PartnerControls"/>
    <ds:schemaRef ds:uri="22a3f1e7-1ad8-4567-967d-700183da1d1b"/>
    <ds:schemaRef ds:uri="aacb7df8-672f-46f2-977f-893ce5cef86b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136895FF-E617-42F0-BCE6-92647CA7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clrs2gyh</Template>
  <TotalTime>3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Ekert, HFWP (Harry)</dc:creator>
  <cp:keywords/>
  <dc:description/>
  <cp:lastModifiedBy>Ekert, HFWP (Harry)</cp:lastModifiedBy>
  <cp:revision>1</cp:revision>
  <dcterms:created xsi:type="dcterms:W3CDTF">2025-03-10T08:36:00Z</dcterms:created>
  <dcterms:modified xsi:type="dcterms:W3CDTF">2025-03-10T08:39:00Z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TemplafyTenantId">
    <vt:lpwstr>rabobank</vt:lpwstr>
  </property>
  <property fmtid="{D5CDD505-2E9C-101B-9397-08002B2CF9AE}" pid="8" name="TemplafyTemplateId">
    <vt:lpwstr>1119535376181494028</vt:lpwstr>
  </property>
  <property fmtid="{D5CDD505-2E9C-101B-9397-08002B2CF9AE}" pid="9" name="TemplafyUserProfileId">
    <vt:lpwstr>638125932763221472</vt:lpwstr>
  </property>
  <property fmtid="{D5CDD505-2E9C-101B-9397-08002B2CF9AE}" pid="10" name="TemplafyLanguageCode">
    <vt:lpwstr>nl-NL</vt:lpwstr>
  </property>
  <property fmtid="{D5CDD505-2E9C-101B-9397-08002B2CF9AE}" pid="11" name="TemplafyFromBlank">
    <vt:bool>true</vt:bool>
  </property>
</Properties>
</file>